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4EC6" w14:textId="6FCD4D83" w:rsidR="00BD2BD3" w:rsidRPr="00BD2BD3" w:rsidRDefault="00BD2BD3" w:rsidP="00BD2BD3">
      <w:pPr>
        <w:spacing w:line="360" w:lineRule="auto"/>
        <w:rPr>
          <w:b/>
          <w:bCs/>
          <w:lang w:val="el-GR"/>
        </w:rPr>
      </w:pPr>
      <w:r w:rsidRPr="00BD2BD3">
        <w:rPr>
          <w:b/>
          <w:bCs/>
        </w:rPr>
        <w:t>Όροι Χρήσης Ιστοσελίδας Δήμου</w:t>
      </w:r>
      <w:r>
        <w:rPr>
          <w:b/>
          <w:bCs/>
          <w:lang w:val="el-GR"/>
        </w:rPr>
        <w:t xml:space="preserve"> Καραβά</w:t>
      </w:r>
    </w:p>
    <w:p w14:paraId="59E6FDEB" w14:textId="77777777" w:rsidR="00BD2BD3" w:rsidRPr="00BD2BD3" w:rsidRDefault="00BD2BD3" w:rsidP="00BD2BD3">
      <w:pPr>
        <w:pStyle w:val="ListParagraph"/>
        <w:numPr>
          <w:ilvl w:val="0"/>
          <w:numId w:val="2"/>
        </w:numPr>
        <w:spacing w:line="360" w:lineRule="auto"/>
        <w:jc w:val="both"/>
      </w:pPr>
      <w:r w:rsidRPr="00BD2BD3">
        <w:rPr>
          <w:b/>
          <w:bCs/>
        </w:rPr>
        <w:t>Αποδοχή Όρων</w:t>
      </w:r>
    </w:p>
    <w:p w14:paraId="5FD0E68F" w14:textId="374D150A" w:rsidR="00BD2BD3" w:rsidRPr="00BD2BD3" w:rsidRDefault="00BD2BD3" w:rsidP="00BD2BD3">
      <w:pPr>
        <w:spacing w:line="360" w:lineRule="auto"/>
        <w:jc w:val="both"/>
      </w:pPr>
      <w:r w:rsidRPr="00BD2BD3">
        <w:t>Καλώς ήρθατε στην επίσημη ιστοσελίδα του Δήμου</w:t>
      </w:r>
      <w:r w:rsidR="009F4909">
        <w:rPr>
          <w:lang w:val="el-GR"/>
        </w:rPr>
        <w:t xml:space="preserve"> Καραβά</w:t>
      </w:r>
      <w:r w:rsidRPr="00BD2BD3">
        <w:t xml:space="preserve"> </w:t>
      </w:r>
      <w:r w:rsidR="009F4909">
        <w:rPr>
          <w:lang w:val="el-GR"/>
        </w:rPr>
        <w:t xml:space="preserve">(στο εξής ο </w:t>
      </w:r>
      <w:r w:rsidRPr="007F4F98">
        <w:rPr>
          <w:b/>
          <w:bCs/>
        </w:rPr>
        <w:t>«Δήμος»</w:t>
      </w:r>
      <w:r w:rsidRPr="00BD2BD3">
        <w:t>). Με την πρόσβαση και χρήση της ιστοσελίδας του Δήμου</w:t>
      </w:r>
      <w:r w:rsidR="00630023">
        <w:rPr>
          <w:lang w:val="el-GR"/>
        </w:rPr>
        <w:t xml:space="preserve"> στην διεύθυνση </w:t>
      </w:r>
      <w:r w:rsidR="00BD56ED" w:rsidRPr="00BD56ED">
        <w:rPr>
          <w:b/>
          <w:bCs/>
          <w:lang w:val="el-GR"/>
        </w:rPr>
        <w:t>Κ</w:t>
      </w:r>
      <w:proofErr w:type="spellStart"/>
      <w:r w:rsidR="00B079A8" w:rsidRPr="00BD56ED">
        <w:rPr>
          <w:b/>
          <w:bCs/>
          <w:lang w:val="en-GB"/>
        </w:rPr>
        <w:t>aravas</w:t>
      </w:r>
      <w:proofErr w:type="spellEnd"/>
      <w:r w:rsidR="00B079A8" w:rsidRPr="00BD56ED">
        <w:rPr>
          <w:b/>
          <w:bCs/>
          <w:lang w:val="el-GR"/>
        </w:rPr>
        <w:t>.</w:t>
      </w:r>
      <w:proofErr w:type="spellStart"/>
      <w:r w:rsidR="00B079A8" w:rsidRPr="00BD56ED">
        <w:rPr>
          <w:b/>
          <w:bCs/>
          <w:lang w:val="en-GB"/>
        </w:rPr>
        <w:t>eu</w:t>
      </w:r>
      <w:proofErr w:type="spellEnd"/>
      <w:r w:rsidRPr="00BD2BD3">
        <w:t xml:space="preserve"> (</w:t>
      </w:r>
      <w:r w:rsidRPr="00BD56ED">
        <w:rPr>
          <w:b/>
          <w:bCs/>
        </w:rPr>
        <w:t>«Ιστότοπος»</w:t>
      </w:r>
      <w:r w:rsidRPr="00BD2BD3">
        <w:t xml:space="preserve">), συμφωνείτε με τους παρόντες Όρους Χρήσης. Εάν δεν συμφωνείτε με </w:t>
      </w:r>
      <w:r w:rsidR="00B079A8">
        <w:rPr>
          <w:lang w:val="el-GR"/>
        </w:rPr>
        <w:t>τους Όρους Χρήσης</w:t>
      </w:r>
      <w:r w:rsidRPr="00BD2BD3">
        <w:t>, παρακαλούμε να απέχετε από τη χρήση του Ιστότοπου.</w:t>
      </w:r>
    </w:p>
    <w:p w14:paraId="18C4DE19" w14:textId="36861838" w:rsidR="00BD2BD3" w:rsidRPr="00BD2BD3" w:rsidRDefault="00BD2BD3" w:rsidP="00BD2BD3">
      <w:pPr>
        <w:pStyle w:val="ListParagraph"/>
        <w:numPr>
          <w:ilvl w:val="0"/>
          <w:numId w:val="2"/>
        </w:numPr>
        <w:spacing w:line="360" w:lineRule="auto"/>
        <w:jc w:val="both"/>
      </w:pPr>
      <w:r w:rsidRPr="00BD2BD3">
        <w:rPr>
          <w:b/>
          <w:bCs/>
        </w:rPr>
        <w:t>Τροποποίηση Όρων</w:t>
      </w:r>
    </w:p>
    <w:p w14:paraId="6C29DF14" w14:textId="44EA2D34" w:rsidR="00BD2BD3" w:rsidRPr="00BD2BD3" w:rsidRDefault="00F02EA8" w:rsidP="00BD2BD3">
      <w:pPr>
        <w:spacing w:line="360" w:lineRule="auto"/>
        <w:jc w:val="both"/>
      </w:pPr>
      <w:r>
        <w:rPr>
          <w:lang w:val="el-GR"/>
        </w:rPr>
        <w:t>Ο Δήμος διατηρεί</w:t>
      </w:r>
      <w:r w:rsidR="00BD2BD3" w:rsidRPr="00BD2BD3">
        <w:t xml:space="preserve"> το δικαίωμα να ενημερών</w:t>
      </w:r>
      <w:r>
        <w:rPr>
          <w:lang w:val="el-GR"/>
        </w:rPr>
        <w:t>ει</w:t>
      </w:r>
      <w:r w:rsidR="00BD2BD3" w:rsidRPr="00BD2BD3">
        <w:t xml:space="preserve"> ή να τροποποι</w:t>
      </w:r>
      <w:proofErr w:type="spellStart"/>
      <w:r>
        <w:rPr>
          <w:lang w:val="el-GR"/>
        </w:rPr>
        <w:t>εί</w:t>
      </w:r>
      <w:proofErr w:type="spellEnd"/>
      <w:r w:rsidR="00BD2BD3" w:rsidRPr="00BD2BD3">
        <w:t xml:space="preserve"> τους Όρους Χρήσης οποτεδήποτε, χωρίς προηγούμενη ειδοποίηση. Η συνεχής χρήση του Ιστότοπου</w:t>
      </w:r>
      <w:r w:rsidR="007F4F98">
        <w:rPr>
          <w:lang w:val="el-GR"/>
        </w:rPr>
        <w:t>,</w:t>
      </w:r>
      <w:r w:rsidR="00BD2BD3" w:rsidRPr="00BD2BD3">
        <w:t xml:space="preserve"> μετά από οποιεσδήποτε αλλαγές συνεπάγεται την αποδοχή των τροποποιημένων όρων. Σας συνιστούμε να επισκέπτεστε περιοδικά τη σελίδα αυτή για ενημέρωση.</w:t>
      </w:r>
    </w:p>
    <w:p w14:paraId="1D5FE805" w14:textId="79408D7D" w:rsidR="00BD2BD3" w:rsidRPr="00BD2BD3" w:rsidRDefault="00BD2BD3" w:rsidP="00BD2BD3">
      <w:pPr>
        <w:pStyle w:val="ListParagraph"/>
        <w:numPr>
          <w:ilvl w:val="0"/>
          <w:numId w:val="2"/>
        </w:numPr>
        <w:spacing w:line="360" w:lineRule="auto"/>
        <w:jc w:val="both"/>
      </w:pPr>
      <w:r w:rsidRPr="00BD2BD3">
        <w:rPr>
          <w:b/>
          <w:bCs/>
        </w:rPr>
        <w:t>Χρήση του Ιστότοπου</w:t>
      </w:r>
    </w:p>
    <w:p w14:paraId="0354D512" w14:textId="0243AEC9" w:rsidR="00BD2BD3" w:rsidRPr="00BD2BD3" w:rsidRDefault="00BD2BD3" w:rsidP="00BD2BD3">
      <w:pPr>
        <w:numPr>
          <w:ilvl w:val="0"/>
          <w:numId w:val="1"/>
        </w:numPr>
        <w:spacing w:line="360" w:lineRule="auto"/>
        <w:jc w:val="both"/>
      </w:pPr>
      <w:r w:rsidRPr="00BD2BD3">
        <w:rPr>
          <w:b/>
          <w:bCs/>
        </w:rPr>
        <w:t>Περιεχόμενο:</w:t>
      </w:r>
      <w:r w:rsidRPr="00BD2BD3">
        <w:t xml:space="preserve"> Το περιεχόμενο του Ιστότοπου, περιλαμβανομένων κειμένων, εικόνων, βίντεο και λοιπού υλικού, παρέχεται αποκλειστικά για γενική ενημέρωση. Δεν συνιστά νομική, τεχνική ή άλλη επαγγελματική συμβουλή. Απαγορεύεται η αντιγραφή, αναπαραγωγή, διανομή, μετάδοση, προβολή, πώληση ή παραχώρηση άδειας χρήσης του περιεχομένου χωρίς προηγούμενη γραπτή άδεια του Δήμου.</w:t>
      </w:r>
    </w:p>
    <w:p w14:paraId="687ED16D" w14:textId="77777777" w:rsidR="00BD2BD3" w:rsidRPr="00BD2BD3" w:rsidRDefault="00BD2BD3" w:rsidP="00BD2BD3">
      <w:pPr>
        <w:numPr>
          <w:ilvl w:val="0"/>
          <w:numId w:val="1"/>
        </w:numPr>
        <w:spacing w:line="360" w:lineRule="auto"/>
        <w:jc w:val="both"/>
      </w:pPr>
      <w:r w:rsidRPr="00BD2BD3">
        <w:rPr>
          <w:b/>
          <w:bCs/>
        </w:rPr>
        <w:t>Συμπεριφορά Χρηστών:</w:t>
      </w:r>
      <w:r w:rsidRPr="00BD2BD3">
        <w:t xml:space="preserve"> Συμφωνείτε να μην προβείτε σε οποιαδήποτε ενέργεια που μπορεί να διαταράξει ή να παρεμποδίσει τη λειτουργία του Ιστότοπου, περιλαμβανομένων (ενδεικτικά) της εισαγωγής κακόβουλου λογισμικού, της απόπειρας παραβίασης συστημάτων ή της αποστολής μη εξουσιοδοτημένων δεδομένων.</w:t>
      </w:r>
    </w:p>
    <w:p w14:paraId="64354426" w14:textId="1D302499" w:rsidR="00BD2BD3" w:rsidRPr="00BD2BD3" w:rsidRDefault="00BD2BD3" w:rsidP="00BD2BD3">
      <w:pPr>
        <w:numPr>
          <w:ilvl w:val="0"/>
          <w:numId w:val="1"/>
        </w:numPr>
        <w:spacing w:line="360" w:lineRule="auto"/>
        <w:jc w:val="both"/>
      </w:pPr>
      <w:r w:rsidRPr="00BD2BD3">
        <w:rPr>
          <w:b/>
          <w:bCs/>
        </w:rPr>
        <w:t>Λογαριασμοί Χρηστών:</w:t>
      </w:r>
      <w:r w:rsidRPr="00BD2BD3">
        <w:t xml:space="preserve"> </w:t>
      </w:r>
      <w:r w:rsidR="004413F8">
        <w:rPr>
          <w:lang w:val="el-GR"/>
        </w:rPr>
        <w:t>Σε περίπτωση που ο</w:t>
      </w:r>
      <w:r w:rsidRPr="00BD2BD3">
        <w:t>ρισμένες λειτουργίες του Ιστότοπου ενδέχεται να απαιτούν δημιουργία λογαριασμού χρήστη</w:t>
      </w:r>
      <w:r w:rsidR="00B262FD">
        <w:rPr>
          <w:lang w:val="el-GR"/>
        </w:rPr>
        <w:t>, ε</w:t>
      </w:r>
      <w:r w:rsidRPr="00BD2BD3">
        <w:t>ίστε υπεύθυνοι για τη διατήρηση της εμπιστευτικότητας των στοιχείων πρόσβασής σας και για κάθε δραστηριότητα που πραγματοποιείται μέσω του λογαριασμού σας.</w:t>
      </w:r>
    </w:p>
    <w:p w14:paraId="2E84A44E" w14:textId="77777777" w:rsidR="00BD2BD3" w:rsidRPr="00BD2BD3" w:rsidRDefault="00BD2BD3" w:rsidP="00BD2BD3">
      <w:pPr>
        <w:pStyle w:val="ListParagraph"/>
        <w:numPr>
          <w:ilvl w:val="0"/>
          <w:numId w:val="2"/>
        </w:numPr>
        <w:spacing w:line="360" w:lineRule="auto"/>
        <w:jc w:val="both"/>
      </w:pPr>
      <w:r w:rsidRPr="00BD2BD3">
        <w:rPr>
          <w:b/>
          <w:bCs/>
        </w:rPr>
        <w:t>Δικαιώματα Πνευματικής Ιδιοκτησίας</w:t>
      </w:r>
    </w:p>
    <w:p w14:paraId="77BABF5D" w14:textId="7ADF4D06" w:rsidR="00CB6E6E" w:rsidRDefault="000E1A04" w:rsidP="00CB6E6E">
      <w:pPr>
        <w:spacing w:line="360" w:lineRule="auto"/>
        <w:ind w:left="360"/>
        <w:jc w:val="both"/>
        <w:rPr>
          <w:lang w:val="el-GR"/>
        </w:rPr>
      </w:pPr>
      <w:r w:rsidRPr="000E1A04">
        <w:lastRenderedPageBreak/>
        <w:t xml:space="preserve">Το σύνολο του περιεχομένου </w:t>
      </w:r>
      <w:r w:rsidR="00800766">
        <w:rPr>
          <w:lang w:val="el-GR"/>
        </w:rPr>
        <w:t xml:space="preserve">του </w:t>
      </w:r>
      <w:proofErr w:type="spellStart"/>
      <w:r w:rsidR="00800766">
        <w:rPr>
          <w:lang w:val="el-GR"/>
        </w:rPr>
        <w:t>Ιστότοπου</w:t>
      </w:r>
      <w:proofErr w:type="spellEnd"/>
      <w:r w:rsidRPr="000E1A04">
        <w:t xml:space="preserve"> συμπεριλαμβανομένων, χωρίς περιορισμό, κειμένων, ειδήσεων, γραφικών, φωτογραφιών, διαγραμμάτων, εικόνων, υπηρεσιών</w:t>
      </w:r>
      <w:r>
        <w:rPr>
          <w:lang w:val="el-GR"/>
        </w:rPr>
        <w:t>, το ίδιο το</w:t>
      </w:r>
      <w:r w:rsidRPr="000E1A04">
        <w:t xml:space="preserve"> </w:t>
      </w:r>
      <w:r>
        <w:rPr>
          <w:lang w:val="el-GR"/>
        </w:rPr>
        <w:t>όνομα τομέα (</w:t>
      </w:r>
      <w:r>
        <w:rPr>
          <w:lang w:val="en-GB"/>
        </w:rPr>
        <w:t>domain</w:t>
      </w:r>
      <w:r>
        <w:rPr>
          <w:lang w:val="el-GR"/>
        </w:rPr>
        <w:t>)</w:t>
      </w:r>
      <w:r w:rsidRPr="00F12AC5">
        <w:rPr>
          <w:lang w:val="el-GR"/>
        </w:rPr>
        <w:t xml:space="preserve"> </w:t>
      </w:r>
      <w:hyperlink r:id="rId5" w:history="1">
        <w:proofErr w:type="spellStart"/>
        <w:r w:rsidRPr="00A57432">
          <w:rPr>
            <w:rStyle w:val="Hyperlink"/>
            <w:lang w:val="en-GB"/>
          </w:rPr>
          <w:t>karavas</w:t>
        </w:r>
        <w:proofErr w:type="spellEnd"/>
        <w:r w:rsidRPr="00A57432">
          <w:rPr>
            <w:rStyle w:val="Hyperlink"/>
            <w:lang w:val="el-GR"/>
          </w:rPr>
          <w:t>.</w:t>
        </w:r>
        <w:proofErr w:type="spellStart"/>
        <w:r w:rsidRPr="00A57432">
          <w:rPr>
            <w:rStyle w:val="Hyperlink"/>
            <w:lang w:val="en-GB"/>
          </w:rPr>
          <w:t>eu</w:t>
        </w:r>
        <w:proofErr w:type="spellEnd"/>
      </w:hyperlink>
      <w:r w:rsidRPr="00F77F68">
        <w:rPr>
          <w:lang w:val="el-GR"/>
        </w:rPr>
        <w:t xml:space="preserve"> </w:t>
      </w:r>
      <w:r>
        <w:rPr>
          <w:lang w:val="el-GR"/>
        </w:rPr>
        <w:t xml:space="preserve">και κάθε άλλο παρεμφερή όνομα τομέα, το όνομα και το </w:t>
      </w:r>
      <w:r w:rsidRPr="00BD2BD3">
        <w:t xml:space="preserve"> λογότυπο του Δήμου, των γραφικών και σχεδιαστικών στοιχείων</w:t>
      </w:r>
      <w:r w:rsidRPr="000E1A04">
        <w:t xml:space="preserve"> και γενικά κάθε είδους αρχείων αποτελεί αντικείμενο πνευματικής ιδιοκτησίας </w:t>
      </w:r>
      <w:r>
        <w:rPr>
          <w:lang w:val="el-GR"/>
        </w:rPr>
        <w:t>του</w:t>
      </w:r>
      <w:r w:rsidR="00BD2BD3" w:rsidRPr="00BD2BD3">
        <w:t xml:space="preserve"> Δήμο</w:t>
      </w:r>
      <w:r>
        <w:rPr>
          <w:lang w:val="el-GR"/>
        </w:rPr>
        <w:t>υ</w:t>
      </w:r>
      <w:r w:rsidR="00BD2BD3" w:rsidRPr="00BD2BD3">
        <w:t xml:space="preserve"> ή </w:t>
      </w:r>
      <w:r>
        <w:rPr>
          <w:lang w:val="el-GR"/>
        </w:rPr>
        <w:t>των αδειοδοτών του</w:t>
      </w:r>
      <w:r w:rsidR="00BD2BD3" w:rsidRPr="00BD2BD3">
        <w:t xml:space="preserve">. </w:t>
      </w:r>
    </w:p>
    <w:p w14:paraId="13B3DA58" w14:textId="35388E34" w:rsidR="00CB6E6E" w:rsidRPr="008A42B0" w:rsidRDefault="00CB6E6E" w:rsidP="007B7534">
      <w:pPr>
        <w:spacing w:line="360" w:lineRule="auto"/>
        <w:ind w:left="360"/>
        <w:jc w:val="both"/>
        <w:rPr>
          <w:lang w:val="el-GR"/>
        </w:rPr>
      </w:pPr>
      <w:r w:rsidRPr="00CB6E6E">
        <w:t xml:space="preserve">Ως εκ τούτου, η αναπαραγωγή, αναδημοσίευση, αντιγραφή, αποθήκευση, πώληση, μετάδοση, διανομή, έκδοση, εκτέλεση, λήψη, μετάφραση και τροποποίηση </w:t>
      </w:r>
      <w:r w:rsidR="003D6C05">
        <w:rPr>
          <w:lang w:val="el-GR"/>
        </w:rPr>
        <w:t>του περιεχομένου</w:t>
      </w:r>
      <w:r w:rsidRPr="00CB6E6E">
        <w:t xml:space="preserve"> </w:t>
      </w:r>
      <w:r w:rsidR="00800766">
        <w:rPr>
          <w:lang w:val="el-GR"/>
        </w:rPr>
        <w:t xml:space="preserve">του </w:t>
      </w:r>
      <w:proofErr w:type="spellStart"/>
      <w:r w:rsidR="00800766">
        <w:rPr>
          <w:lang w:val="el-GR"/>
        </w:rPr>
        <w:t>Ιστότοπου</w:t>
      </w:r>
      <w:proofErr w:type="spellEnd"/>
      <w:r w:rsidRPr="00CB6E6E">
        <w:t xml:space="preserve"> απαγορεύεται ρητά και με οποιονδήποτε τρόπο χωρίς την προηγούμενη ρητή έγγραφη συναίνεση </w:t>
      </w:r>
      <w:r w:rsidR="00800766">
        <w:rPr>
          <w:lang w:val="el-GR"/>
        </w:rPr>
        <w:t>του Δήμου Καραβά</w:t>
      </w:r>
      <w:r w:rsidRPr="00CB6E6E">
        <w:t xml:space="preserve">. Τα εγγεγραμμένα σήματα και ονόματα που περιλαμβάνονται σε αυτήν την ιστοσελίδα είναι σήματα κατατεθέντα και προστατεύονται από </w:t>
      </w:r>
      <w:r w:rsidR="00624F44">
        <w:rPr>
          <w:lang w:val="el-GR"/>
        </w:rPr>
        <w:t>το εφαρμοστέο κυπριακό και ευρωπαϊκό δίκαιο</w:t>
      </w:r>
      <w:r w:rsidRPr="00CB6E6E">
        <w:t xml:space="preserve"> περί πνευματικής ιδιοκτησίας. Κατ’ εξαίρεση, επιμέρους τμήματα του περιεχομένου της ιστοσελίδας μπορεί να αποθηκευτούν ή να αντιγραφούν σε έναν απλό προσωπικό ηλεκτρονικό υπολογιστή, αυστηρά για προσωπική χρήση χωρίς την πρόθεση για εμπορική εκμετάλλευση. Σε περίπτωση αποθήκευσης ή αντιγραφής περιεχομένου από την ιστοσελίδα θα πρέπει να αναφέρεται ως πηγή προέλευσης, αν και αυτό σε καμία περίπτωση δεν συνεπάγεται την παραχώρηση των δικαιωμάτων πνευματικής ιδιοκτησίας. Ορισμένα στοιχεία που περιέχονται στην ιστοσελίδα και προέρχονται από άλλους φορείς, αποτελούν πνευματική ιδιοκτησία των φορέων προέλευσης.</w:t>
      </w:r>
    </w:p>
    <w:p w14:paraId="75A9CBE0" w14:textId="77777777" w:rsidR="00BD2BD3" w:rsidRPr="00BD2BD3" w:rsidRDefault="00BD2BD3" w:rsidP="00BD2BD3">
      <w:pPr>
        <w:pStyle w:val="ListParagraph"/>
        <w:numPr>
          <w:ilvl w:val="0"/>
          <w:numId w:val="2"/>
        </w:numPr>
        <w:spacing w:line="360" w:lineRule="auto"/>
        <w:jc w:val="both"/>
      </w:pPr>
      <w:r w:rsidRPr="00BD2BD3">
        <w:rPr>
          <w:b/>
          <w:bCs/>
        </w:rPr>
        <w:t>Χρήση Προσωπικών Δεδομένων</w:t>
      </w:r>
    </w:p>
    <w:p w14:paraId="72504328" w14:textId="2EC50E79" w:rsidR="00BD2BD3" w:rsidRPr="00BD2BD3" w:rsidRDefault="00BD2BD3" w:rsidP="00BD2BD3">
      <w:pPr>
        <w:spacing w:line="360" w:lineRule="auto"/>
        <w:jc w:val="both"/>
      </w:pPr>
      <w:r w:rsidRPr="00BD2BD3">
        <w:t xml:space="preserve">Η χρήση των προσωπικών σας δεδομένων γίνεται σύμφωνα με την </w:t>
      </w:r>
      <w:r w:rsidRPr="00AC4443">
        <w:rPr>
          <w:b/>
          <w:bCs/>
        </w:rPr>
        <w:t xml:space="preserve">Πολιτική </w:t>
      </w:r>
      <w:proofErr w:type="spellStart"/>
      <w:r w:rsidR="007B7534">
        <w:rPr>
          <w:b/>
          <w:bCs/>
          <w:lang w:val="el-GR"/>
        </w:rPr>
        <w:t>Ιδιωτικότητας</w:t>
      </w:r>
      <w:proofErr w:type="spellEnd"/>
      <w:r w:rsidRPr="00BD2BD3">
        <w:t xml:space="preserve"> του Δήμου, όπως αυτή δημοσιεύεται στον Ιστότοπο.</w:t>
      </w:r>
    </w:p>
    <w:p w14:paraId="0DD57523" w14:textId="77777777" w:rsidR="00BD2BD3" w:rsidRPr="00BD2BD3" w:rsidRDefault="00BD2BD3" w:rsidP="00BD2BD3">
      <w:pPr>
        <w:pStyle w:val="ListParagraph"/>
        <w:numPr>
          <w:ilvl w:val="0"/>
          <w:numId w:val="2"/>
        </w:numPr>
        <w:spacing w:line="360" w:lineRule="auto"/>
        <w:jc w:val="both"/>
      </w:pPr>
      <w:r w:rsidRPr="00BD2BD3">
        <w:rPr>
          <w:b/>
          <w:bCs/>
        </w:rPr>
        <w:t>Σύνδεσμοι προς Ιστότοπους Τρίτων</w:t>
      </w:r>
    </w:p>
    <w:p w14:paraId="0C2D51B1" w14:textId="21E5F42F" w:rsidR="00BD2BD3" w:rsidRPr="00BD2BD3" w:rsidRDefault="00BD2BD3" w:rsidP="00BD2BD3">
      <w:pPr>
        <w:spacing w:line="360" w:lineRule="auto"/>
        <w:jc w:val="both"/>
      </w:pPr>
      <w:r w:rsidRPr="00BD2BD3">
        <w:t>Ο Ιστότοπος ενδέχεται να περιέχει συνδέσμους προς εξωτερικούς ιστότοπους ή υπηρεσίες που δεν ανήκουν ή δεν ελέγχονται από τον Δήμο. Ο Δήμος δεν φέρει ευθύνη για το περιεχόμενο ή τις πρακτικές αυτών των ιστότοπων. Η χρήση τους γίνεται με αποκλειστική ευθύνη του χρήστη.</w:t>
      </w:r>
    </w:p>
    <w:p w14:paraId="7FC4ADF8" w14:textId="77777777" w:rsidR="00BD2BD3" w:rsidRPr="00BD2BD3" w:rsidRDefault="00BD2BD3" w:rsidP="00BD2BD3">
      <w:pPr>
        <w:pStyle w:val="ListParagraph"/>
        <w:numPr>
          <w:ilvl w:val="0"/>
          <w:numId w:val="2"/>
        </w:numPr>
        <w:spacing w:line="360" w:lineRule="auto"/>
        <w:jc w:val="both"/>
      </w:pPr>
      <w:r w:rsidRPr="00BD2BD3">
        <w:rPr>
          <w:b/>
          <w:bCs/>
        </w:rPr>
        <w:t>Περιορισμός Ευθύνης</w:t>
      </w:r>
    </w:p>
    <w:p w14:paraId="25E262B8" w14:textId="2B2CD363" w:rsidR="00116E9C" w:rsidRDefault="001939E0" w:rsidP="00BD2BD3">
      <w:pPr>
        <w:spacing w:line="360" w:lineRule="auto"/>
        <w:jc w:val="both"/>
        <w:rPr>
          <w:lang w:val="el-GR"/>
        </w:rPr>
      </w:pPr>
      <w:r>
        <w:rPr>
          <w:lang w:val="el-GR"/>
        </w:rPr>
        <w:lastRenderedPageBreak/>
        <w:t xml:space="preserve">Ο Δήμος Καραβά </w:t>
      </w:r>
      <w:r w:rsidRPr="001939E0">
        <w:t xml:space="preserve"> καταβάλλει τη μεγαλύτερη δυνατή προσπάθεια για να εξασφαλιστεί ότι οι πληροφορίες </w:t>
      </w:r>
      <w:r w:rsidR="00C84059">
        <w:rPr>
          <w:lang w:val="el-GR"/>
        </w:rPr>
        <w:t xml:space="preserve">του </w:t>
      </w:r>
      <w:proofErr w:type="spellStart"/>
      <w:r w:rsidR="00C84059">
        <w:rPr>
          <w:lang w:val="el-GR"/>
        </w:rPr>
        <w:t>Ιστότοπου</w:t>
      </w:r>
      <w:proofErr w:type="spellEnd"/>
      <w:r w:rsidRPr="001939E0">
        <w:t xml:space="preserve"> και το περιεχόμενο τ</w:t>
      </w:r>
      <w:r w:rsidR="00C84059">
        <w:rPr>
          <w:lang w:val="el-GR"/>
        </w:rPr>
        <w:t>ου</w:t>
      </w:r>
      <w:r w:rsidRPr="001939E0">
        <w:t xml:space="preserve"> στο σύνολό του είναι ακριβείς, σαφείς, έγκυρες, πλήρεις, σωστές και διαθέσιμες.</w:t>
      </w:r>
    </w:p>
    <w:p w14:paraId="41A3A607" w14:textId="4B4F7735" w:rsidR="00BD2BD3" w:rsidRPr="00BD2BD3" w:rsidRDefault="00BD2BD3" w:rsidP="00BD2BD3">
      <w:pPr>
        <w:spacing w:line="360" w:lineRule="auto"/>
        <w:jc w:val="both"/>
      </w:pPr>
      <w:r w:rsidRPr="00BD2BD3">
        <w:t>Στο μέγιστο βαθμό που επιτρέπεται από την ισχύουσα νομοθεσία, ο Δήμος δεν φέρει καμία ευθύνη</w:t>
      </w:r>
      <w:r w:rsidR="00C84059">
        <w:rPr>
          <w:lang w:val="el-GR"/>
        </w:rPr>
        <w:t>, ακόμα και σε περίπτωση αμέλειας,</w:t>
      </w:r>
      <w:r w:rsidRPr="00BD2BD3">
        <w:t xml:space="preserve"> για άμεσες, έμμεσες, τυχαίες, ειδικές ή επακόλουθες ζημίες, ούτε για οποιαδήποτε απώλεια κερδών ή εσόδων που τυχόν προκύψουν από τη χρήση ή την αδυναμία χρήσης του Ιστότοπου.</w:t>
      </w:r>
    </w:p>
    <w:p w14:paraId="513C10CE" w14:textId="77777777" w:rsidR="00BD2BD3" w:rsidRPr="00BD2BD3" w:rsidRDefault="00BD2BD3" w:rsidP="00BD2BD3">
      <w:pPr>
        <w:pStyle w:val="ListParagraph"/>
        <w:numPr>
          <w:ilvl w:val="0"/>
          <w:numId w:val="2"/>
        </w:numPr>
        <w:spacing w:line="360" w:lineRule="auto"/>
        <w:jc w:val="both"/>
      </w:pPr>
      <w:r w:rsidRPr="00BD2BD3">
        <w:rPr>
          <w:b/>
          <w:bCs/>
        </w:rPr>
        <w:t>Εφαρμοστέο Δίκαιο και Δικαιοδοσία</w:t>
      </w:r>
    </w:p>
    <w:p w14:paraId="3E253342" w14:textId="085D9BEF" w:rsidR="00BD2BD3" w:rsidRPr="00BD2BD3" w:rsidRDefault="00BD2BD3" w:rsidP="00BD2BD3">
      <w:pPr>
        <w:spacing w:line="360" w:lineRule="auto"/>
        <w:jc w:val="both"/>
      </w:pPr>
      <w:r w:rsidRPr="00BD2BD3">
        <w:t>Οι παρόντες Όροι Χρήσης διέπονται και ερμηνεύονται σύμφωνα με το Δίκαιο της Κυπριακής Δημοκρατίας. Οποιαδήποτε διαφορά που προκύπτει σε σχέση με αυτούς τους όρους υπάγεται στην αποκλειστική δικαιοδοσία των Δικαστηρίων της Κυπριακής Δημοκρατίας.</w:t>
      </w:r>
    </w:p>
    <w:p w14:paraId="06FDCD70" w14:textId="77777777" w:rsidR="00BD2BD3" w:rsidRPr="00BD2BD3" w:rsidRDefault="00BD2BD3" w:rsidP="00BD2BD3">
      <w:pPr>
        <w:pStyle w:val="ListParagraph"/>
        <w:numPr>
          <w:ilvl w:val="0"/>
          <w:numId w:val="2"/>
        </w:numPr>
        <w:spacing w:line="360" w:lineRule="auto"/>
        <w:jc w:val="both"/>
      </w:pPr>
      <w:r>
        <w:rPr>
          <w:b/>
          <w:bCs/>
          <w:lang w:val="el-GR"/>
        </w:rPr>
        <w:t>Ε</w:t>
      </w:r>
      <w:r w:rsidRPr="00BD2BD3">
        <w:rPr>
          <w:b/>
          <w:bCs/>
        </w:rPr>
        <w:t>πικοινωνί</w:t>
      </w:r>
      <w:r>
        <w:rPr>
          <w:b/>
          <w:bCs/>
          <w:lang w:val="el-GR"/>
        </w:rPr>
        <w:t>α</w:t>
      </w:r>
    </w:p>
    <w:p w14:paraId="734F7C74" w14:textId="74667C0D" w:rsidR="00AB27A9" w:rsidRPr="00BB1E10" w:rsidRDefault="00BD2BD3" w:rsidP="00BB1E10">
      <w:pPr>
        <w:spacing w:line="360" w:lineRule="auto"/>
        <w:jc w:val="both"/>
        <w:rPr>
          <w:lang w:val="el-GR"/>
        </w:rPr>
      </w:pPr>
      <w:r w:rsidRPr="00BD2BD3">
        <w:t xml:space="preserve">Για οποιαδήποτε ερώτηση σχετικά με τους Όρους Χρήσης, μπορείτε να επικοινωνήσετε με τον Δήμο μέσω της ηλεκτρονικής διεύθυνσης </w:t>
      </w:r>
      <w:r w:rsidR="00BB1E10" w:rsidRPr="00BB1E10">
        <w:rPr>
          <w:b/>
          <w:bCs/>
        </w:rPr>
        <w:t> </w:t>
      </w:r>
      <w:hyperlink r:id="rId6" w:history="1">
        <w:r w:rsidR="00BB1E10" w:rsidRPr="00A57432">
          <w:rPr>
            <w:rStyle w:val="Hyperlink"/>
            <w:b/>
            <w:bCs/>
          </w:rPr>
          <w:t>karavas.municipality@cytanet.com.cy</w:t>
        </w:r>
      </w:hyperlink>
      <w:r w:rsidR="00BB1E10">
        <w:rPr>
          <w:b/>
          <w:bCs/>
          <w:lang w:val="el-GR"/>
        </w:rPr>
        <w:t xml:space="preserve">. </w:t>
      </w:r>
    </w:p>
    <w:sectPr w:rsidR="00AB27A9" w:rsidRPr="00BB1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429"/>
    <w:multiLevelType w:val="hybridMultilevel"/>
    <w:tmpl w:val="C02C01F2"/>
    <w:lvl w:ilvl="0" w:tplc="FC12DF8E">
      <w:start w:val="1"/>
      <w:numFmt w:val="decimal"/>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F4C5C3F"/>
    <w:multiLevelType w:val="multilevel"/>
    <w:tmpl w:val="4B9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20045">
    <w:abstractNumId w:val="1"/>
  </w:num>
  <w:num w:numId="2" w16cid:durableId="12626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A9"/>
    <w:rsid w:val="0001531D"/>
    <w:rsid w:val="000E1A04"/>
    <w:rsid w:val="00116E9C"/>
    <w:rsid w:val="001939E0"/>
    <w:rsid w:val="00294A7D"/>
    <w:rsid w:val="003D6C05"/>
    <w:rsid w:val="004413F8"/>
    <w:rsid w:val="00624F44"/>
    <w:rsid w:val="00630023"/>
    <w:rsid w:val="00631FCF"/>
    <w:rsid w:val="007B7534"/>
    <w:rsid w:val="007F4F98"/>
    <w:rsid w:val="00800766"/>
    <w:rsid w:val="00835790"/>
    <w:rsid w:val="008A42B0"/>
    <w:rsid w:val="009F4909"/>
    <w:rsid w:val="00AB27A9"/>
    <w:rsid w:val="00AC4443"/>
    <w:rsid w:val="00AE4006"/>
    <w:rsid w:val="00B079A8"/>
    <w:rsid w:val="00B262FD"/>
    <w:rsid w:val="00BB1E10"/>
    <w:rsid w:val="00BD2BD3"/>
    <w:rsid w:val="00BD56ED"/>
    <w:rsid w:val="00C84059"/>
    <w:rsid w:val="00CB6E6E"/>
    <w:rsid w:val="00E0672B"/>
    <w:rsid w:val="00E55326"/>
    <w:rsid w:val="00F02EA8"/>
    <w:rsid w:val="00F111CE"/>
    <w:rsid w:val="00F12AC5"/>
    <w:rsid w:val="00F77F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DBB8"/>
  <w15:chartTrackingRefBased/>
  <w15:docId w15:val="{75F1EA6C-A654-4486-B9B4-CE10690C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7A9"/>
    <w:rPr>
      <w:rFonts w:eastAsiaTheme="majorEastAsia" w:cstheme="majorBidi"/>
      <w:color w:val="272727" w:themeColor="text1" w:themeTint="D8"/>
    </w:rPr>
  </w:style>
  <w:style w:type="paragraph" w:styleId="Title">
    <w:name w:val="Title"/>
    <w:basedOn w:val="Normal"/>
    <w:next w:val="Normal"/>
    <w:link w:val="TitleChar"/>
    <w:uiPriority w:val="10"/>
    <w:qFormat/>
    <w:rsid w:val="00AB2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7A9"/>
    <w:pPr>
      <w:spacing w:before="160"/>
      <w:jc w:val="center"/>
    </w:pPr>
    <w:rPr>
      <w:i/>
      <w:iCs/>
      <w:color w:val="404040" w:themeColor="text1" w:themeTint="BF"/>
    </w:rPr>
  </w:style>
  <w:style w:type="character" w:customStyle="1" w:styleId="QuoteChar">
    <w:name w:val="Quote Char"/>
    <w:basedOn w:val="DefaultParagraphFont"/>
    <w:link w:val="Quote"/>
    <w:uiPriority w:val="29"/>
    <w:rsid w:val="00AB27A9"/>
    <w:rPr>
      <w:i/>
      <w:iCs/>
      <w:color w:val="404040" w:themeColor="text1" w:themeTint="BF"/>
    </w:rPr>
  </w:style>
  <w:style w:type="paragraph" w:styleId="ListParagraph">
    <w:name w:val="List Paragraph"/>
    <w:basedOn w:val="Normal"/>
    <w:uiPriority w:val="34"/>
    <w:qFormat/>
    <w:rsid w:val="00AB27A9"/>
    <w:pPr>
      <w:ind w:left="720"/>
      <w:contextualSpacing/>
    </w:pPr>
  </w:style>
  <w:style w:type="character" w:styleId="IntenseEmphasis">
    <w:name w:val="Intense Emphasis"/>
    <w:basedOn w:val="DefaultParagraphFont"/>
    <w:uiPriority w:val="21"/>
    <w:qFormat/>
    <w:rsid w:val="00AB27A9"/>
    <w:rPr>
      <w:i/>
      <w:iCs/>
      <w:color w:val="2F5496" w:themeColor="accent1" w:themeShade="BF"/>
    </w:rPr>
  </w:style>
  <w:style w:type="paragraph" w:styleId="IntenseQuote">
    <w:name w:val="Intense Quote"/>
    <w:basedOn w:val="Normal"/>
    <w:next w:val="Normal"/>
    <w:link w:val="IntenseQuoteChar"/>
    <w:uiPriority w:val="30"/>
    <w:qFormat/>
    <w:rsid w:val="00AB2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7A9"/>
    <w:rPr>
      <w:i/>
      <w:iCs/>
      <w:color w:val="2F5496" w:themeColor="accent1" w:themeShade="BF"/>
    </w:rPr>
  </w:style>
  <w:style w:type="character" w:styleId="IntenseReference">
    <w:name w:val="Intense Reference"/>
    <w:basedOn w:val="DefaultParagraphFont"/>
    <w:uiPriority w:val="32"/>
    <w:qFormat/>
    <w:rsid w:val="00AB27A9"/>
    <w:rPr>
      <w:b/>
      <w:bCs/>
      <w:smallCaps/>
      <w:color w:val="2F5496" w:themeColor="accent1" w:themeShade="BF"/>
      <w:spacing w:val="5"/>
    </w:rPr>
  </w:style>
  <w:style w:type="character" w:styleId="Hyperlink">
    <w:name w:val="Hyperlink"/>
    <w:basedOn w:val="DefaultParagraphFont"/>
    <w:uiPriority w:val="99"/>
    <w:unhideWhenUsed/>
    <w:rsid w:val="00F12AC5"/>
    <w:rPr>
      <w:color w:val="0563C1" w:themeColor="hyperlink"/>
      <w:u w:val="single"/>
    </w:rPr>
  </w:style>
  <w:style w:type="character" w:styleId="UnresolvedMention">
    <w:name w:val="Unresolved Mention"/>
    <w:basedOn w:val="DefaultParagraphFont"/>
    <w:uiPriority w:val="99"/>
    <w:semiHidden/>
    <w:unhideWhenUsed/>
    <w:rsid w:val="00F12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vas.municipality@cytanet.com.cy" TargetMode="External"/><Relationship Id="rId5" Type="http://schemas.openxmlformats.org/officeDocument/2006/relationships/hyperlink" Target="http://www.karava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2E Law</dc:creator>
  <cp:keywords/>
  <dc:description/>
  <cp:lastModifiedBy>Info 2E Law</cp:lastModifiedBy>
  <cp:revision>29</cp:revision>
  <dcterms:created xsi:type="dcterms:W3CDTF">2025-09-10T07:42:00Z</dcterms:created>
  <dcterms:modified xsi:type="dcterms:W3CDTF">2025-09-10T08:50:00Z</dcterms:modified>
</cp:coreProperties>
</file>